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b w:val="0"/>
          <w:i w:val="0"/>
          <w:sz w:val="36"/>
          <w:szCs w:val="36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36"/>
          <w:szCs w:val="36"/>
          <w:vertAlign w:val="baseline"/>
          <w:rtl w:val="0"/>
        </w:rPr>
        <w:t xml:space="preserve">78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36"/>
          <w:szCs w:val="36"/>
          <w:vertAlign w:val="superscript"/>
          <w:rtl w:val="0"/>
        </w:rPr>
        <w:t xml:space="preserve">th*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z w:val="36"/>
          <w:szCs w:val="36"/>
          <w:vertAlign w:val="baseline"/>
          <w:rtl w:val="0"/>
        </w:rPr>
        <w:t xml:space="preserve"> Annual Non Consecutive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i w:val="0"/>
          <w:sz w:val="36"/>
          <w:szCs w:val="36"/>
          <w:vertAlign w:val="baseline"/>
        </w:rPr>
      </w:pPr>
      <w:r w:rsidDel="00000000" w:rsidR="00000000" w:rsidRPr="00000000">
        <w:rPr>
          <w:b w:val="1"/>
          <w:i w:val="1"/>
          <w:sz w:val="36"/>
          <w:szCs w:val="36"/>
          <w:vertAlign w:val="baseline"/>
          <w:rtl w:val="0"/>
        </w:rPr>
        <w:t xml:space="preserve">Tournament of Champions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Varsity Wrestling 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jc w:val="left"/>
        <w:rPr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953125" cy="22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5953125" cy="2222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We will have 9 mats in a new facility.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What:</w:t>
        <w:tab/>
        <w:tab/>
        <w:tab/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Tournament of Champions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Hosted by Valencia HS and Sonora HS </w:t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64-man Double-Elimination Format</w:t>
      </w:r>
    </w:p>
    <w:p w:rsidR="00000000" w:rsidDel="00000000" w:rsidP="00000000" w:rsidRDefault="00000000" w:rsidRPr="00000000" w14:paraId="0000000A">
      <w:pPr>
        <w:pStyle w:val="Heading4"/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Varsity Wrestling Tournament</w:t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Where:</w:t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 Tournament of Champions will be held at:</w:t>
      </w:r>
    </w:p>
    <w:p w:rsidR="00000000" w:rsidDel="00000000" w:rsidP="00000000" w:rsidRDefault="00000000" w:rsidRPr="00000000" w14:paraId="0000000D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160" w:firstLine="72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Sonora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160" w:firstLine="72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401 S Palm 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160" w:firstLine="72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La Habra, CA 90631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When:</w:t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Wednesday December 29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th – </w:t>
      </w:r>
      <w:r w:rsidDel="00000000" w:rsidR="00000000" w:rsidRPr="00000000">
        <w:rPr>
          <w:b w:val="1"/>
          <w:sz w:val="22"/>
          <w:szCs w:val="22"/>
          <w:rtl w:val="0"/>
        </w:rPr>
        <w:t xml:space="preserve">Thursday December 30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th 202</w:t>
      </w:r>
      <w:r w:rsidDel="00000000" w:rsidR="00000000" w:rsidRPr="00000000">
        <w:rPr>
          <w:b w:val="1"/>
          <w:sz w:val="22"/>
          <w:szCs w:val="2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Weight Classes:</w:t>
        <w:tab/>
        <w:t xml:space="preserve">108, 115, 122, 128, 134, 140, 147, 154, 162, 172, 184, 195, 222, 287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Weigh-ins: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Wednesday December 29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 at 7:00-8:00 am </w:t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Thursday December 30th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at 7:00-8:00 am</w:t>
        <w:tab/>
        <w:t xml:space="preserve"> +1 lb. additional allowance </w:t>
      </w:r>
    </w:p>
    <w:p w:rsidR="00000000" w:rsidDel="00000000" w:rsidP="00000000" w:rsidRDefault="00000000" w:rsidRPr="00000000" w14:paraId="00000019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Wrestling:</w:t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Begins 10:00 am </w:t>
      </w:r>
      <w:r w:rsidDel="00000000" w:rsidR="00000000" w:rsidRPr="00000000">
        <w:rPr>
          <w:sz w:val="22"/>
          <w:szCs w:val="22"/>
          <w:rtl w:val="0"/>
        </w:rPr>
        <w:t xml:space="preserve">Wednesday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and 9:00 am </w:t>
      </w:r>
      <w:r w:rsidDel="00000000" w:rsidR="00000000" w:rsidRPr="00000000">
        <w:rPr>
          <w:sz w:val="22"/>
          <w:szCs w:val="22"/>
          <w:rtl w:val="0"/>
        </w:rPr>
        <w:t xml:space="preserve">Thursday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64-man double elimination format</w:t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ind w:left="3600" w:hanging="3600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Line-ups &amp; Seeding:</w:t>
        <w:tab/>
        <w:t xml:space="preserve">All line-ups and Seeding info must be registered on the TMI website </w:t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www.tmi.0catch.com</w:t>
      </w: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)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by </w:t>
      </w:r>
      <w:r w:rsidDel="00000000" w:rsidR="00000000" w:rsidRPr="00000000">
        <w:rPr>
          <w:sz w:val="22"/>
          <w:szCs w:val="22"/>
          <w:rtl w:val="0"/>
        </w:rPr>
        <w:t xml:space="preserve">Tuesday December 28th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at 3:00 pm.  A seeding committee will meet at 6:00 pm. If you would like to be on the committee please contact Coach Rodriguez 714-318-2077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Fee:</w:t>
        <w:tab/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$4</w:t>
      </w:r>
      <w:r w:rsidDel="00000000" w:rsidR="00000000" w:rsidRPr="00000000">
        <w:rPr>
          <w:sz w:val="22"/>
          <w:szCs w:val="22"/>
          <w:rtl w:val="0"/>
        </w:rPr>
        <w:t xml:space="preserve">50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per team</w:t>
      </w:r>
      <w:r w:rsidDel="00000000" w:rsidR="00000000" w:rsidRPr="00000000">
        <w:rPr>
          <w:sz w:val="22"/>
          <w:szCs w:val="22"/>
          <w:rtl w:val="0"/>
        </w:rPr>
        <w:t xml:space="preserve">, due no later than 12/17/21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Made out and sent to: </w:t>
      </w: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Valencia High School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b w:val="1"/>
          <w:vertAlign w:val="baseline"/>
          <w:rtl w:val="0"/>
        </w:rPr>
        <w:t xml:space="preserve">500 N Bradford Ave. </w:t>
        <w:tab/>
        <w:tab/>
        <w:tab/>
        <w:tab/>
        <w:tab/>
        <w:tab/>
        <w:tab/>
        <w:tab/>
        <w:tab/>
        <w:tab/>
        <w:tab/>
        <w:tab/>
        <w:t xml:space="preserve">   Placentia CA 92870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Fax (714) 524-0615</w:t>
      </w:r>
    </w:p>
    <w:p w:rsidR="00000000" w:rsidDel="00000000" w:rsidP="00000000" w:rsidRDefault="00000000" w:rsidRPr="00000000" w14:paraId="0000002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Awards:</w:t>
        <w:tab/>
        <w:tab/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8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Team Trophies</w:t>
      </w:r>
    </w:p>
    <w:p w:rsidR="00000000" w:rsidDel="00000000" w:rsidP="00000000" w:rsidRDefault="00000000" w:rsidRPr="00000000" w14:paraId="0000002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 xml:space="preserve">1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8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Individual Medals</w:t>
      </w:r>
    </w:p>
    <w:p w:rsidR="00000000" w:rsidDel="00000000" w:rsidP="00000000" w:rsidRDefault="00000000" w:rsidRPr="00000000" w14:paraId="00000026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 xml:space="preserve">Outstanding Wrestler Award (upper/lower)</w:t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 xml:space="preserve">Outstanding Coaches Awards</w:t>
      </w:r>
    </w:p>
    <w:p w:rsidR="00000000" w:rsidDel="00000000" w:rsidP="00000000" w:rsidRDefault="00000000" w:rsidRPr="00000000" w14:paraId="00000028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Questions: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Gerardo Rodríguez                                      </w:t>
        <w:tab/>
        <w:tab/>
      </w:r>
    </w:p>
    <w:p w:rsidR="00000000" w:rsidDel="00000000" w:rsidP="00000000" w:rsidRDefault="00000000" w:rsidRPr="00000000" w14:paraId="0000002A">
      <w:pPr>
        <w:pStyle w:val="Heading4"/>
        <w:ind w:left="216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Cell 714-318-2077                                       </w:t>
        <w:tab/>
        <w:t xml:space="preserve">       </w:t>
        <w:tab/>
        <w:tab/>
      </w:r>
    </w:p>
    <w:p w:rsidR="00000000" w:rsidDel="00000000" w:rsidP="00000000" w:rsidRDefault="00000000" w:rsidRPr="00000000" w14:paraId="0000002B">
      <w:pPr>
        <w:pStyle w:val="Heading4"/>
        <w:ind w:left="216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           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grodriguez@pylusd.org                                        </w:t>
        <w:tab/>
        <w:tab/>
        <w:tab/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ind w:left="720" w:firstLine="720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ookman Old Style" w:cs="Bookman Old Style" w:eastAsia="Bookman Old Style" w:hAnsi="Bookman Old Style"/>
      <w:b w:val="1"/>
      <w:i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ind w:left="720" w:firstLine="720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eastAsia="Times New Roman" w:hAnsi="Bookman Old Style"/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Bookman Old Style" w:eastAsia="Times New Roman" w:hAnsi="Bookman Old Style"/>
      <w:b w:val="1"/>
      <w:bCs w:val="1"/>
      <w:i w:val="1"/>
      <w:i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eastAsia="Times New Roma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720" w:leftChars="-1" w:rightChars="0" w:firstLine="720" w:firstLineChars="-1"/>
      <w:textDirection w:val="btLr"/>
      <w:textAlignment w:val="top"/>
      <w:outlineLvl w:val="3"/>
    </w:pPr>
    <w:rPr>
      <w:rFonts w:ascii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Times New Roman" w:eastAsia="Times New Roma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rFonts w:ascii="Times New Roman" w:eastAsia="Times New Roman" w:hAnsi="Times New Roman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Bookman Old Style" w:cs="Times New Roman" w:eastAsia="Times New Roman" w:hAnsi="Bookman Old Style"/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Bookman Old Style" w:cs="Times New Roman" w:eastAsia="Times New Roman" w:hAnsi="Bookman Old Style"/>
      <w:b w:val="1"/>
      <w:bCs w:val="1"/>
      <w:i w:val="1"/>
      <w:iCs w:val="1"/>
      <w:w w:val="100"/>
      <w:position w:val="-1"/>
      <w:sz w:val="40"/>
      <w:szCs w:val="24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Heading4Char">
    <w:name w:val="Heading 4 Char"/>
    <w:next w:val="Heading4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Heading7Char">
    <w:name w:val="Heading 7 Char"/>
    <w:next w:val="Heading7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character" w:styleId="Heading9Char">
    <w:name w:val="Heading 9 Char"/>
    <w:next w:val="Heading9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1lbeOeFFgd+KafvfisDmIqsjQ==">AMUW2mX45oYhdrEE8GhRaed1w/9TwDRfF5IAF0FZos2situjqNrSVY3BsI81xlHgpZzqHT7J6jucae7ykVVp1UDg5YcljjHyT1+SIeB7CDeXLrEM3o2W4vE=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2018-03-20T15:27:00Z</dcterms:created>
  <dc:creator>dgarriott</dc:creator>
</cp:coreProperties>
</file>